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8"/>
        <w:ind w:left="120" w:right="0"/>
        <w:jc w:val="both"/>
      </w:pPr>
      <w:r>
        <w:rPr>
          <w:color w:val="1F497D"/>
        </w:rPr>
        <w:t>Dear</w:t>
      </w:r>
      <w:r>
        <w:rPr>
          <w:color w:val="1F497D"/>
          <w:spacing w:val="-2"/>
        </w:rPr>
        <w:t> </w:t>
      </w:r>
      <w:r>
        <w:rPr>
          <w:color w:val="1F497D"/>
        </w:rPr>
        <w:t>Monica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480" w:lineRule="auto"/>
        <w:ind w:left="120" w:right="3975"/>
        <w:jc w:val="both"/>
      </w:pPr>
      <w:r>
        <w:rPr>
          <w:color w:val="1F497D"/>
        </w:rPr>
        <w:t>I hope the attached and below is of use to your</w:t>
      </w:r>
      <w:r>
        <w:rPr>
          <w:color w:val="1F497D"/>
          <w:spacing w:val="-16"/>
        </w:rPr>
        <w:t> </w:t>
      </w:r>
      <w:r>
        <w:rPr>
          <w:color w:val="1F497D"/>
        </w:rPr>
        <w:t>Inquiry.</w:t>
      </w:r>
      <w:r>
        <w:rPr>
          <w:color w:val="1F497D"/>
          <w:w w:val="100"/>
        </w:rPr>
        <w:t> </w:t>
      </w:r>
      <w:r>
        <w:rPr>
          <w:color w:val="1F497D"/>
        </w:rPr>
        <w:t>Please let me know if I can be of any further</w:t>
      </w:r>
      <w:r>
        <w:rPr>
          <w:color w:val="1F497D"/>
          <w:spacing w:val="-21"/>
        </w:rPr>
        <w:t> </w:t>
      </w:r>
      <w:r>
        <w:rPr>
          <w:color w:val="1F497D"/>
        </w:rPr>
        <w:t>assistance.</w:t>
      </w:r>
      <w:r>
        <w:rPr>
          <w:color w:val="1F497D"/>
          <w:w w:val="100"/>
        </w:rPr>
        <w:t> </w:t>
      </w:r>
      <w:r>
        <w:rPr>
          <w:color w:val="1F497D"/>
        </w:rPr>
        <w:t>Many</w:t>
      </w:r>
      <w:r>
        <w:rPr>
          <w:color w:val="1F497D"/>
          <w:spacing w:val="-2"/>
        </w:rPr>
        <w:t> </w:t>
      </w:r>
      <w:r>
        <w:rPr>
          <w:color w:val="1F497D"/>
        </w:rPr>
        <w:t>thanks.</w:t>
      </w:r>
      <w:r>
        <w:rPr/>
      </w:r>
    </w:p>
    <w:p>
      <w:pPr>
        <w:spacing w:before="1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604A7B"/>
          <w:sz w:val="20"/>
        </w:rPr>
        <w:t>With kind</w:t>
      </w:r>
      <w:r>
        <w:rPr>
          <w:rFonts w:ascii="Arial"/>
          <w:color w:val="604A7B"/>
          <w:spacing w:val="-11"/>
          <w:sz w:val="20"/>
        </w:rPr>
        <w:t> </w:t>
      </w:r>
      <w:r>
        <w:rPr>
          <w:rFonts w:ascii="Arial"/>
          <w:color w:val="604A7B"/>
          <w:sz w:val="20"/>
        </w:rPr>
        <w:t>regards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604A7B"/>
          <w:sz w:val="20"/>
        </w:rPr>
        <w:t>Craig</w:t>
      </w:r>
      <w:r>
        <w:rPr>
          <w:rFonts w:ascii="Arial"/>
          <w:b/>
          <w:color w:val="604A7B"/>
          <w:spacing w:val="-8"/>
          <w:sz w:val="20"/>
        </w:rPr>
        <w:t> </w:t>
      </w:r>
      <w:r>
        <w:rPr>
          <w:rFonts w:ascii="Arial"/>
          <w:b/>
          <w:color w:val="604A7B"/>
          <w:sz w:val="20"/>
        </w:rPr>
        <w:t>Bennett</w:t>
      </w:r>
      <w:r>
        <w:rPr>
          <w:rFonts w:ascii="Arial"/>
          <w:sz w:val="20"/>
        </w:rPr>
      </w:r>
    </w:p>
    <w:p>
      <w:pPr>
        <w:spacing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604A7B"/>
          <w:sz w:val="20"/>
        </w:rPr>
        <w:t>Chief Executive</w:t>
      </w:r>
      <w:r>
        <w:rPr>
          <w:rFonts w:ascii="Arial"/>
          <w:b/>
          <w:color w:val="604A7B"/>
          <w:spacing w:val="-15"/>
          <w:sz w:val="20"/>
        </w:rPr>
        <w:t> </w:t>
      </w:r>
      <w:r>
        <w:rPr>
          <w:rFonts w:ascii="Arial"/>
          <w:b/>
          <w:color w:val="604A7B"/>
          <w:sz w:val="20"/>
        </w:rPr>
        <w:t>Officer</w:t>
      </w:r>
      <w:r>
        <w:rPr>
          <w:rFonts w:ascii="Arial"/>
          <w:sz w:val="20"/>
        </w:rPr>
      </w:r>
    </w:p>
    <w:p>
      <w:pPr>
        <w:spacing w:line="229" w:lineRule="exact"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604A7B"/>
          <w:sz w:val="20"/>
        </w:rPr>
        <w:t>Diabetes</w:t>
      </w:r>
      <w:r>
        <w:rPr>
          <w:rFonts w:ascii="Arial"/>
          <w:color w:val="604A7B"/>
          <w:spacing w:val="-7"/>
          <w:sz w:val="20"/>
        </w:rPr>
        <w:t> </w:t>
      </w:r>
      <w:r>
        <w:rPr>
          <w:rFonts w:ascii="Arial"/>
          <w:color w:val="604A7B"/>
          <w:sz w:val="20"/>
        </w:rPr>
        <w:t>Victoria</w:t>
      </w:r>
      <w:r>
        <w:rPr>
          <w:rFonts w:ascii="Arial"/>
          <w:sz w:val="20"/>
        </w:rPr>
      </w:r>
    </w:p>
    <w:p>
      <w:pPr>
        <w:spacing w:line="229" w:lineRule="exact"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604A7B"/>
          <w:sz w:val="20"/>
        </w:rPr>
        <w:t>Adjunct Professor: Deakin</w:t>
      </w:r>
      <w:r>
        <w:rPr>
          <w:rFonts w:ascii="Arial"/>
          <w:b/>
          <w:color w:val="604A7B"/>
          <w:spacing w:val="-15"/>
          <w:sz w:val="20"/>
        </w:rPr>
        <w:t> </w:t>
      </w:r>
      <w:r>
        <w:rPr>
          <w:rFonts w:ascii="Arial"/>
          <w:b/>
          <w:color w:val="604A7B"/>
          <w:sz w:val="20"/>
        </w:rPr>
        <w:t>University</w:t>
      </w:r>
      <w:r>
        <w:rPr>
          <w:rFonts w:ascii="Arial"/>
          <w:sz w:val="20"/>
        </w:rPr>
      </w:r>
    </w:p>
    <w:p>
      <w:pPr>
        <w:spacing w:before="3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604A7B"/>
          <w:sz w:val="20"/>
        </w:rPr>
        <w:t>570 Elizabeth</w:t>
      </w:r>
      <w:r>
        <w:rPr>
          <w:rFonts w:ascii="Arial"/>
          <w:color w:val="604A7B"/>
          <w:spacing w:val="-10"/>
          <w:sz w:val="20"/>
        </w:rPr>
        <w:t> </w:t>
      </w:r>
      <w:r>
        <w:rPr>
          <w:rFonts w:ascii="Arial"/>
          <w:color w:val="604A7B"/>
          <w:sz w:val="20"/>
        </w:rPr>
        <w:t>Street</w:t>
      </w:r>
      <w:r>
        <w:rPr>
          <w:rFonts w:ascii="Arial"/>
          <w:sz w:val="20"/>
        </w:rPr>
      </w:r>
    </w:p>
    <w:p>
      <w:pPr>
        <w:spacing w:before="0"/>
        <w:ind w:left="120" w:right="693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1pt;margin-top:11.545242pt;width:177.25pt;height:25.15pt;mso-position-horizontal-relative:page;mso-position-vertical-relative:paragraph;z-index:-2608" coordorigin="1420,231" coordsize="3545,503">
            <v:group style="position:absolute;left:1665;top:231;width:3300;height:272" coordorigin="1665,231" coordsize="3300,272">
              <v:shape style="position:absolute;left:1665;top:231;width:3300;height:272" coordorigin="1665,231" coordsize="3300,272" path="m1665,503l4964,503,4964,231,1665,231,1665,503xe" filled="true" fillcolor="#000000" stroked="false">
                <v:path arrowok="t"/>
                <v:fill type="solid"/>
              </v:shape>
            </v:group>
            <v:group style="position:absolute;left:1420;top:461;width:766;height:272" coordorigin="1420,461" coordsize="766,272">
              <v:shape style="position:absolute;left:1420;top:461;width:766;height:272" coordorigin="1420,461" coordsize="766,272" path="m1420,733l2186,733,2186,461,1420,461,1420,733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604A7B"/>
          <w:sz w:val="20"/>
        </w:rPr>
        <w:t>Melbourne Vic</w:t>
      </w:r>
      <w:r>
        <w:rPr>
          <w:rFonts w:ascii="Arial"/>
          <w:color w:val="604A7B"/>
          <w:spacing w:val="48"/>
          <w:sz w:val="20"/>
        </w:rPr>
        <w:t> </w:t>
      </w:r>
      <w:r>
        <w:rPr>
          <w:rFonts w:ascii="Arial"/>
          <w:color w:val="604A7B"/>
          <w:sz w:val="20"/>
        </w:rPr>
        <w:t>3000</w:t>
      </w:r>
      <w:r>
        <w:rPr>
          <w:rFonts w:ascii="Arial"/>
          <w:color w:val="604A7B"/>
          <w:w w:val="99"/>
          <w:sz w:val="20"/>
        </w:rPr>
        <w:t> </w:t>
      </w:r>
      <w:r>
        <w:rPr>
          <w:rFonts w:ascii="Arial"/>
          <w:color w:val="604A7B"/>
          <w:sz w:val="20"/>
        </w:rPr>
        <w:t>P:</w:t>
      </w:r>
      <w:r>
        <w:rPr>
          <w:rFonts w:ascii="Arial"/>
          <w:sz w:val="20"/>
        </w:rPr>
      </w:r>
    </w:p>
    <w:p>
      <w:pPr>
        <w:spacing w:before="0"/>
        <w:ind w:left="885" w:right="37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000FF"/>
          <w:w w:val="99"/>
          <w:sz w:val="20"/>
        </w:rPr>
      </w:r>
      <w:r>
        <w:rPr>
          <w:rFonts w:ascii="Arial"/>
          <w:color w:val="0000FF"/>
          <w:sz w:val="20"/>
          <w:u w:val="single" w:color="0000FF"/>
        </w:rPr>
        <w:t>@diabetesvic.org.au</w:t>
      </w:r>
      <w:r>
        <w:rPr>
          <w:rFonts w:ascii="Arial"/>
          <w:color w:val="0000FF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0" w:right="371"/>
        <w:jc w:val="left"/>
      </w:pPr>
      <w:r>
        <w:rPr/>
        <w:t>Since the commencement of the Life! Program we have from the Latrobe City</w:t>
      </w:r>
      <w:r>
        <w:rPr>
          <w:spacing w:val="-30"/>
        </w:rPr>
        <w:t> </w:t>
      </w:r>
      <w:r>
        <w:rPr/>
        <w:t>LGA: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8" w:lineRule="exact" w:before="0" w:after="0"/>
        <w:ind w:left="839" w:right="37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372 group participants commence the Life! Taking action on Diabetes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37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269 group participants commence the Life! Helping prevent diabetes, heart disease</w:t>
      </w:r>
      <w:r>
        <w:rPr>
          <w:rFonts w:ascii="Calibri"/>
          <w:spacing w:val="-3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stroke program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27 participants commence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THC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371"/>
        <w:jc w:val="left"/>
      </w:pPr>
      <w:r>
        <w:rPr/>
        <w:t>From Morwell we</w:t>
      </w:r>
      <w:r>
        <w:rPr>
          <w:spacing w:val="-5"/>
        </w:rPr>
        <w:t> </w:t>
      </w:r>
      <w:r>
        <w:rPr/>
        <w:t>have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629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39 group participants commence the Life! Taking action on Diabetes program, with</w:t>
      </w:r>
      <w:r>
        <w:rPr>
          <w:rFonts w:ascii="Calibri"/>
          <w:spacing w:val="-30"/>
          <w:sz w:val="22"/>
        </w:rPr>
        <w:t> </w:t>
      </w:r>
      <w:r>
        <w:rPr>
          <w:rFonts w:ascii="Calibri"/>
          <w:sz w:val="22"/>
        </w:rPr>
        <w:t>8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participants completing 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48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24 group participants commence the Life! Helping prevent diabetes, heart disease</w:t>
      </w:r>
      <w:r>
        <w:rPr>
          <w:rFonts w:ascii="Calibri"/>
          <w:spacing w:val="-2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stroke program, with 18 completing 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37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17 participants commence THC, with 9 completing the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data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left"/>
      </w:pPr>
      <w:r>
        <w:rPr/>
        <w:t>In total, 74 groups have been run in the Latrobe City LGA, across both group base programs, with</w:t>
      </w:r>
      <w:r>
        <w:rPr>
          <w:spacing w:val="-33"/>
        </w:rPr>
        <w:t> </w:t>
      </w:r>
      <w:r>
        <w:rPr/>
        <w:t>8</w:t>
      </w:r>
      <w:r>
        <w:rPr>
          <w:w w:val="100"/>
        </w:rPr>
        <w:t> </w:t>
      </w:r>
      <w:r>
        <w:rPr/>
        <w:t>of these being run within</w:t>
      </w:r>
      <w:r>
        <w:rPr>
          <w:spacing w:val="-9"/>
        </w:rPr>
        <w:t> </w:t>
      </w:r>
      <w:r>
        <w:rPr/>
        <w:t>Morwell.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371"/>
        <w:jc w:val="left"/>
      </w:pPr>
      <w:r>
        <w:rPr/>
        <w:t>No CALD or RTGH courses have currently been run in the Latrobe City</w:t>
      </w:r>
      <w:r>
        <w:rPr>
          <w:spacing w:val="-26"/>
        </w:rPr>
        <w:t> </w:t>
      </w:r>
      <w:r>
        <w:rPr/>
        <w:t>LGA.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0" w:hanging="1"/>
        <w:jc w:val="left"/>
      </w:pPr>
      <w:r>
        <w:rPr/>
        <w:t>Up until 30</w:t>
      </w:r>
      <w:r>
        <w:rPr>
          <w:position w:val="8"/>
          <w:sz w:val="14"/>
        </w:rPr>
        <w:t>th </w:t>
      </w:r>
      <w:r>
        <w:rPr/>
        <w:t>June 2015, the Life! program had one provider (Latrobe Community Health</w:t>
      </w:r>
      <w:r>
        <w:rPr>
          <w:spacing w:val="-12"/>
        </w:rPr>
        <w:t> </w:t>
      </w:r>
      <w:r>
        <w:rPr/>
        <w:t>Service)</w:t>
      </w:r>
      <w:r>
        <w:rPr>
          <w:w w:val="100"/>
        </w:rPr>
        <w:t> </w:t>
      </w:r>
      <w:r>
        <w:rPr/>
        <w:t>based in Morwell with one facilitator. However, this provider has chosen to not renew</w:t>
      </w:r>
      <w:r>
        <w:rPr>
          <w:spacing w:val="-30"/>
        </w:rPr>
        <w:t> </w:t>
      </w:r>
      <w:r>
        <w:rPr/>
        <w:t>their</w:t>
      </w:r>
      <w:r>
        <w:rPr>
          <w:w w:val="100"/>
        </w:rPr>
        <w:t> </w:t>
      </w:r>
      <w:r>
        <w:rPr/>
        <w:t>providers service agreement for the current financial year</w:t>
      </w:r>
      <w:r>
        <w:rPr>
          <w:spacing w:val="-25"/>
        </w:rPr>
        <w:t> </w:t>
      </w:r>
      <w:r>
        <w:rPr/>
        <w:t>(2015-16).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0"/>
        <w:jc w:val="left"/>
      </w:pPr>
      <w:r>
        <w:rPr/>
        <w:t>Please see attached file for further breakdown of participant by year, city within the Latrobe</w:t>
      </w:r>
      <w:r>
        <w:rPr>
          <w:spacing w:val="-35"/>
        </w:rPr>
        <w:t> </w:t>
      </w:r>
      <w:r>
        <w:rPr/>
        <w:t>City</w:t>
      </w:r>
      <w:r>
        <w:rPr>
          <w:w w:val="100"/>
        </w:rPr>
        <w:t> </w:t>
      </w:r>
      <w:r>
        <w:rPr/>
        <w:t>LGA, program structure type and where participants withdraw from the Life! Helping</w:t>
      </w:r>
      <w:r>
        <w:rPr>
          <w:spacing w:val="-24"/>
        </w:rPr>
        <w:t> </w:t>
      </w:r>
      <w:r>
        <w:rPr/>
        <w:t>prevent</w:t>
      </w:r>
      <w:r>
        <w:rPr>
          <w:w w:val="100"/>
        </w:rPr>
        <w:t> </w:t>
      </w:r>
      <w:r>
        <w:rPr/>
        <w:t>diabetes, heart disease and stroke group program and</w:t>
      </w:r>
      <w:r>
        <w:rPr>
          <w:spacing w:val="-21"/>
        </w:rPr>
        <w:t> </w:t>
      </w:r>
      <w:r>
        <w:rPr/>
        <w:t>THC.</w:t>
      </w:r>
    </w:p>
    <w:sectPr>
      <w:type w:val="continuous"/>
      <w:pgSz w:w="11910" w:h="16840"/>
      <w:pgMar w:top="1380" w:bottom="280" w:left="13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839" w:hanging="360"/>
      </w:pPr>
      <w:rPr>
        <w:rFonts w:hint="default" w:ascii="Calibri" w:hAnsi="Calibri" w:eastAsia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9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B42F2-A6AD-408D-93D8-31E786BBEEBA}"/>
</file>

<file path=customXml/itemProps2.xml><?xml version="1.0" encoding="utf-8"?>
<ds:datastoreItem xmlns:ds="http://schemas.openxmlformats.org/officeDocument/2006/customXml" ds:itemID="{36CD82C7-F356-4F69-ACDB-D174A1D1ACB9}"/>
</file>

<file path=customXml/itemProps3.xml><?xml version="1.0" encoding="utf-8"?>
<ds:datastoreItem xmlns:ds="http://schemas.openxmlformats.org/officeDocument/2006/customXml" ds:itemID="{4975A2FB-90DE-416E-9472-DED0139A975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Vic_3</dc:title>
  <dc:creator>Monica Kelly</dc:creator>
  <dcterms:created xsi:type="dcterms:W3CDTF">2015-08-17T14:32:20Z</dcterms:created>
  <dcterms:modified xsi:type="dcterms:W3CDTF">2015-08-17T14:32:20Z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2015-08-17T00:00:00Z</vt:filetime>
  </property>
  <property fmtid="{D5CDD505-2E9C-101B-9397-08002B2CF9AE}" pid="5" name="ContentTypeId">
    <vt:lpwstr>0x010100F3008BD0CD94E94CA6CFF9809E1C1F16</vt:lpwstr>
  </property>
</Properties>
</file>